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81" w:rsidRPr="00E61489" w:rsidRDefault="005B6981" w:rsidP="006D1F2D">
      <w:pPr>
        <w:spacing w:line="240" w:lineRule="auto"/>
        <w:rPr>
          <w:b/>
          <w:sz w:val="32"/>
          <w:szCs w:val="32"/>
          <w:u w:val="single"/>
        </w:rPr>
      </w:pPr>
      <w:r w:rsidRPr="00E61489">
        <w:rPr>
          <w:b/>
          <w:sz w:val="32"/>
          <w:szCs w:val="32"/>
          <w:u w:val="single"/>
        </w:rPr>
        <w:t xml:space="preserve">Ferienplan für </w:t>
      </w:r>
      <w:r w:rsidR="00E61489" w:rsidRPr="00E61489">
        <w:rPr>
          <w:b/>
          <w:sz w:val="32"/>
          <w:szCs w:val="32"/>
          <w:u w:val="single"/>
        </w:rPr>
        <w:t>die Schulen in Trägerschaft der Stadt Schwäbisch Hall</w:t>
      </w:r>
    </w:p>
    <w:p w:rsidR="006E39FF" w:rsidRDefault="00FF1C3E" w:rsidP="006D1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Genannt </w:t>
      </w:r>
      <w:proofErr w:type="gramStart"/>
      <w:r>
        <w:rPr>
          <w:sz w:val="24"/>
          <w:szCs w:val="24"/>
        </w:rPr>
        <w:t>ist</w:t>
      </w:r>
      <w:proofErr w:type="gramEnd"/>
      <w:r>
        <w:rPr>
          <w:sz w:val="24"/>
          <w:szCs w:val="24"/>
        </w:rPr>
        <w:t xml:space="preserve"> jeweils der erste schulfreie Tag und der letzte schulfreie Tag. </w:t>
      </w:r>
    </w:p>
    <w:p w:rsidR="006E39FF" w:rsidRDefault="0008200B" w:rsidP="006D1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Stand: 2</w:t>
      </w:r>
      <w:r w:rsidR="007F5CF8">
        <w:rPr>
          <w:sz w:val="24"/>
          <w:szCs w:val="24"/>
        </w:rPr>
        <w:t>7</w:t>
      </w:r>
      <w:bookmarkStart w:id="0" w:name="_GoBack"/>
      <w:bookmarkEnd w:id="0"/>
      <w:r w:rsidR="00DA26D4">
        <w:rPr>
          <w:sz w:val="24"/>
          <w:szCs w:val="24"/>
        </w:rPr>
        <w:t>.11</w:t>
      </w:r>
      <w:r>
        <w:rPr>
          <w:sz w:val="24"/>
          <w:szCs w:val="24"/>
        </w:rPr>
        <w:t>.2023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A42D63" w:rsidTr="00F37AEF">
        <w:tc>
          <w:tcPr>
            <w:tcW w:w="9630" w:type="dxa"/>
            <w:gridSpan w:val="8"/>
          </w:tcPr>
          <w:p w:rsidR="00A42D63" w:rsidRPr="00AE1D6C" w:rsidRDefault="00A42D63" w:rsidP="006D1F2D">
            <w:pPr>
              <w:rPr>
                <w:b/>
                <w:sz w:val="24"/>
                <w:szCs w:val="24"/>
                <w:u w:val="single"/>
              </w:rPr>
            </w:pPr>
            <w:bookmarkStart w:id="1" w:name="_Hlk126659676"/>
            <w:r w:rsidRPr="00AE1D6C">
              <w:rPr>
                <w:b/>
                <w:sz w:val="24"/>
                <w:szCs w:val="24"/>
                <w:u w:val="single"/>
              </w:rPr>
              <w:t>Schuljahr 2024/2025</w:t>
            </w:r>
          </w:p>
        </w:tc>
      </w:tr>
      <w:tr w:rsidR="00F37AEF" w:rsidTr="00F37AEF">
        <w:tc>
          <w:tcPr>
            <w:tcW w:w="3261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03.10.2024</w:t>
            </w:r>
          </w:p>
        </w:tc>
        <w:tc>
          <w:tcPr>
            <w:tcW w:w="709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06.10.2024</w:t>
            </w:r>
          </w:p>
        </w:tc>
        <w:tc>
          <w:tcPr>
            <w:tcW w:w="992" w:type="dxa"/>
          </w:tcPr>
          <w:p w:rsidR="00F37AEF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26.10.2024</w:t>
            </w:r>
          </w:p>
        </w:tc>
        <w:tc>
          <w:tcPr>
            <w:tcW w:w="70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03.11.2024</w:t>
            </w:r>
          </w:p>
        </w:tc>
        <w:tc>
          <w:tcPr>
            <w:tcW w:w="992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21.12.2024</w:t>
            </w:r>
          </w:p>
        </w:tc>
        <w:tc>
          <w:tcPr>
            <w:tcW w:w="70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06.01.2025</w:t>
            </w:r>
          </w:p>
        </w:tc>
        <w:tc>
          <w:tcPr>
            <w:tcW w:w="992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01.03.2025</w:t>
            </w:r>
          </w:p>
        </w:tc>
        <w:tc>
          <w:tcPr>
            <w:tcW w:w="70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09.03.2025</w:t>
            </w:r>
          </w:p>
        </w:tc>
        <w:tc>
          <w:tcPr>
            <w:tcW w:w="992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A42D63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12.04.2025</w:t>
            </w:r>
          </w:p>
        </w:tc>
        <w:tc>
          <w:tcPr>
            <w:tcW w:w="709" w:type="dxa"/>
          </w:tcPr>
          <w:p w:rsidR="00A42D63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6D1F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27.04.2025</w:t>
            </w:r>
          </w:p>
        </w:tc>
        <w:tc>
          <w:tcPr>
            <w:tcW w:w="992" w:type="dxa"/>
          </w:tcPr>
          <w:p w:rsidR="00A42D63" w:rsidRDefault="00F37AEF" w:rsidP="006D1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01.05.2025</w:t>
            </w:r>
          </w:p>
        </w:tc>
        <w:tc>
          <w:tcPr>
            <w:tcW w:w="709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04.05.2025</w:t>
            </w:r>
          </w:p>
        </w:tc>
        <w:tc>
          <w:tcPr>
            <w:tcW w:w="992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F37AEF">
        <w:tc>
          <w:tcPr>
            <w:tcW w:w="3261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29.05.2025</w:t>
            </w:r>
          </w:p>
        </w:tc>
        <w:tc>
          <w:tcPr>
            <w:tcW w:w="709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01.06.2025</w:t>
            </w:r>
          </w:p>
        </w:tc>
        <w:tc>
          <w:tcPr>
            <w:tcW w:w="992" w:type="dxa"/>
          </w:tcPr>
          <w:p w:rsidR="00F37AEF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07.06.2025</w:t>
            </w:r>
          </w:p>
        </w:tc>
        <w:tc>
          <w:tcPr>
            <w:tcW w:w="709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22.06.2025</w:t>
            </w:r>
          </w:p>
        </w:tc>
        <w:tc>
          <w:tcPr>
            <w:tcW w:w="992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A42D63" w:rsidTr="00F37AEF">
        <w:tc>
          <w:tcPr>
            <w:tcW w:w="3261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31.07.2025</w:t>
            </w:r>
          </w:p>
        </w:tc>
        <w:tc>
          <w:tcPr>
            <w:tcW w:w="709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42D63" w:rsidRDefault="00A42D63" w:rsidP="00A42D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14.09.2025</w:t>
            </w:r>
          </w:p>
        </w:tc>
        <w:tc>
          <w:tcPr>
            <w:tcW w:w="992" w:type="dxa"/>
          </w:tcPr>
          <w:p w:rsidR="00A42D63" w:rsidRDefault="00F37AEF" w:rsidP="00A4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</w:tbl>
    <w:p w:rsidR="00FF1C3E" w:rsidRDefault="00FF1C3E" w:rsidP="006D1F2D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F37AEF" w:rsidTr="00EA5A6F">
        <w:tc>
          <w:tcPr>
            <w:tcW w:w="9630" w:type="dxa"/>
            <w:gridSpan w:val="8"/>
          </w:tcPr>
          <w:bookmarkEnd w:id="1"/>
          <w:p w:rsidR="00F37AEF" w:rsidRPr="00AE1D6C" w:rsidRDefault="00F37AEF" w:rsidP="00EA5A6F">
            <w:pPr>
              <w:rPr>
                <w:b/>
                <w:sz w:val="24"/>
                <w:szCs w:val="24"/>
                <w:u w:val="single"/>
              </w:rPr>
            </w:pPr>
            <w:r w:rsidRPr="00AE1D6C">
              <w:rPr>
                <w:b/>
                <w:sz w:val="24"/>
                <w:szCs w:val="24"/>
                <w:u w:val="single"/>
              </w:rPr>
              <w:t>Schuljahr 202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AE1D6C">
              <w:rPr>
                <w:b/>
                <w:sz w:val="24"/>
                <w:szCs w:val="24"/>
                <w:u w:val="single"/>
              </w:rPr>
              <w:t>/202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AF536E" w:rsidTr="00EA5A6F">
        <w:tc>
          <w:tcPr>
            <w:tcW w:w="3261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03.10.2025</w:t>
            </w:r>
          </w:p>
        </w:tc>
        <w:tc>
          <w:tcPr>
            <w:tcW w:w="709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(Fr)</w:t>
            </w:r>
          </w:p>
        </w:tc>
        <w:tc>
          <w:tcPr>
            <w:tcW w:w="425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05.10.2025</w:t>
            </w:r>
          </w:p>
        </w:tc>
        <w:tc>
          <w:tcPr>
            <w:tcW w:w="992" w:type="dxa"/>
          </w:tcPr>
          <w:p w:rsidR="00AF536E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25.10.2025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02.11.2025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20.12.2025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536E"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536E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</w:tbl>
    <w:p w:rsidR="00F37AEF" w:rsidRDefault="00F37AEF" w:rsidP="00F37AEF">
      <w:pPr>
        <w:spacing w:line="240" w:lineRule="auto"/>
        <w:rPr>
          <w:sz w:val="24"/>
          <w:szCs w:val="24"/>
        </w:rPr>
      </w:pPr>
      <w:bookmarkStart w:id="2" w:name="_Hlk12666065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F37AEF" w:rsidTr="00EA5A6F">
        <w:tc>
          <w:tcPr>
            <w:tcW w:w="9630" w:type="dxa"/>
            <w:gridSpan w:val="8"/>
          </w:tcPr>
          <w:p w:rsidR="00F37AEF" w:rsidRPr="00AE1D6C" w:rsidRDefault="00F37AEF" w:rsidP="00EA5A6F">
            <w:pPr>
              <w:rPr>
                <w:b/>
                <w:sz w:val="24"/>
                <w:szCs w:val="24"/>
                <w:u w:val="single"/>
              </w:rPr>
            </w:pPr>
            <w:r w:rsidRPr="00AE1D6C">
              <w:rPr>
                <w:b/>
                <w:sz w:val="24"/>
                <w:szCs w:val="24"/>
                <w:u w:val="single"/>
              </w:rPr>
              <w:t>Schuljahr 202</w:t>
            </w:r>
            <w:r w:rsidR="00AF536E">
              <w:rPr>
                <w:b/>
                <w:sz w:val="24"/>
                <w:szCs w:val="24"/>
                <w:u w:val="single"/>
              </w:rPr>
              <w:t>6</w:t>
            </w:r>
            <w:r w:rsidRPr="00AE1D6C">
              <w:rPr>
                <w:b/>
                <w:sz w:val="24"/>
                <w:szCs w:val="24"/>
                <w:u w:val="single"/>
              </w:rPr>
              <w:t>/202</w:t>
            </w:r>
            <w:r w:rsidR="00AF536E"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01.11.2026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23.12.2026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536E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AF536E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F536E">
              <w:rPr>
                <w:sz w:val="24"/>
                <w:szCs w:val="24"/>
              </w:rPr>
              <w:t>So</w:t>
            </w:r>
            <w:r>
              <w:rPr>
                <w:sz w:val="24"/>
                <w:szCs w:val="24"/>
              </w:rPr>
              <w:t>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06.02.2027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0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.03.2027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2085">
              <w:rPr>
                <w:sz w:val="24"/>
                <w:szCs w:val="24"/>
              </w:rPr>
              <w:t>D</w:t>
            </w:r>
            <w:r w:rsidR="00F427C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Feiertag</w:t>
            </w:r>
          </w:p>
        </w:tc>
        <w:tc>
          <w:tcPr>
            <w:tcW w:w="1417" w:type="dxa"/>
          </w:tcPr>
          <w:p w:rsidR="00F37AEF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06.05.2027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532E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15.05.2027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37AEF" w:rsidTr="00EA5A6F">
        <w:tc>
          <w:tcPr>
            <w:tcW w:w="3261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29.07.2027</w:t>
            </w:r>
          </w:p>
        </w:tc>
        <w:tc>
          <w:tcPr>
            <w:tcW w:w="70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7AEF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12.09.2027</w:t>
            </w:r>
          </w:p>
        </w:tc>
        <w:tc>
          <w:tcPr>
            <w:tcW w:w="992" w:type="dxa"/>
          </w:tcPr>
          <w:p w:rsidR="00F37AEF" w:rsidRDefault="00F37A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bookmarkEnd w:id="2"/>
    </w:tbl>
    <w:p w:rsidR="00F427CD" w:rsidRDefault="00F427CD" w:rsidP="00F427CD">
      <w:pPr>
        <w:spacing w:line="240" w:lineRule="auto"/>
        <w:rPr>
          <w:sz w:val="24"/>
          <w:szCs w:val="24"/>
        </w:rPr>
      </w:pPr>
    </w:p>
    <w:p w:rsidR="00A21859" w:rsidRDefault="00A21859" w:rsidP="00F427CD">
      <w:pPr>
        <w:spacing w:line="240" w:lineRule="auto"/>
        <w:rPr>
          <w:sz w:val="24"/>
          <w:szCs w:val="24"/>
        </w:rPr>
      </w:pPr>
    </w:p>
    <w:p w:rsidR="00172DC0" w:rsidRDefault="00172DC0" w:rsidP="00F427CD">
      <w:pPr>
        <w:spacing w:line="240" w:lineRule="auto"/>
        <w:rPr>
          <w:sz w:val="24"/>
          <w:szCs w:val="24"/>
        </w:rPr>
      </w:pPr>
    </w:p>
    <w:p w:rsidR="00172DC0" w:rsidRDefault="00172DC0" w:rsidP="00F427CD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F427CD" w:rsidTr="00EA5A6F">
        <w:tc>
          <w:tcPr>
            <w:tcW w:w="9630" w:type="dxa"/>
            <w:gridSpan w:val="8"/>
          </w:tcPr>
          <w:p w:rsidR="00F427CD" w:rsidRPr="00AE1D6C" w:rsidRDefault="00F427CD" w:rsidP="00EA5A6F">
            <w:pPr>
              <w:rPr>
                <w:b/>
                <w:sz w:val="24"/>
                <w:szCs w:val="24"/>
                <w:u w:val="single"/>
              </w:rPr>
            </w:pPr>
            <w:r w:rsidRPr="00AE1D6C">
              <w:rPr>
                <w:b/>
                <w:sz w:val="24"/>
                <w:szCs w:val="24"/>
                <w:u w:val="single"/>
              </w:rPr>
              <w:t>Schuljahr 202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E1D6C">
              <w:rPr>
                <w:b/>
                <w:sz w:val="24"/>
                <w:szCs w:val="24"/>
                <w:u w:val="single"/>
              </w:rPr>
              <w:t>/202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30.10.2027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07.11.2027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F427CD" w:rsidRDefault="00350EA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427CD">
              <w:rPr>
                <w:sz w:val="24"/>
                <w:szCs w:val="24"/>
              </w:rPr>
              <w:t>.12.2027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50EAD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427CD" w:rsidTr="00EA5A6F">
        <w:tc>
          <w:tcPr>
            <w:tcW w:w="3261" w:type="dxa"/>
          </w:tcPr>
          <w:p w:rsidR="00F427CD" w:rsidRDefault="00AC06EF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Feiertag</w:t>
            </w:r>
          </w:p>
        </w:tc>
        <w:tc>
          <w:tcPr>
            <w:tcW w:w="1417" w:type="dxa"/>
          </w:tcPr>
          <w:p w:rsidR="00F427CD" w:rsidRDefault="00B8743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F427CD">
              <w:rPr>
                <w:sz w:val="24"/>
                <w:szCs w:val="24"/>
              </w:rPr>
              <w:t>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87433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(Mo)</w:t>
            </w:r>
          </w:p>
        </w:tc>
      </w:tr>
      <w:tr w:rsidR="00F427CD" w:rsidTr="00EA5A6F">
        <w:tc>
          <w:tcPr>
            <w:tcW w:w="3261" w:type="dxa"/>
          </w:tcPr>
          <w:p w:rsidR="00F427CD" w:rsidRDefault="0008200B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20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8200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o)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F427CD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427CD" w:rsidTr="00EA5A6F">
        <w:tc>
          <w:tcPr>
            <w:tcW w:w="3261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F427CD" w:rsidRDefault="00C532E3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27.07.2028</w:t>
            </w:r>
          </w:p>
        </w:tc>
        <w:tc>
          <w:tcPr>
            <w:tcW w:w="70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427CD" w:rsidRDefault="004E1DF9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32E3">
              <w:rPr>
                <w:sz w:val="24"/>
                <w:szCs w:val="24"/>
              </w:rPr>
              <w:t>.09.2028</w:t>
            </w:r>
          </w:p>
        </w:tc>
        <w:tc>
          <w:tcPr>
            <w:tcW w:w="992" w:type="dxa"/>
          </w:tcPr>
          <w:p w:rsidR="00F427CD" w:rsidRDefault="00F427CD" w:rsidP="00EA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</w:tbl>
    <w:p w:rsidR="00F427CD" w:rsidRDefault="00F427CD" w:rsidP="00A21859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9B62C8" w:rsidTr="004E2DCD">
        <w:tc>
          <w:tcPr>
            <w:tcW w:w="9630" w:type="dxa"/>
            <w:gridSpan w:val="8"/>
          </w:tcPr>
          <w:p w:rsidR="009B62C8" w:rsidRPr="00AE1D6C" w:rsidRDefault="009B62C8" w:rsidP="004E2DCD">
            <w:pPr>
              <w:rPr>
                <w:b/>
                <w:sz w:val="24"/>
                <w:szCs w:val="24"/>
                <w:u w:val="single"/>
              </w:rPr>
            </w:pPr>
            <w:r w:rsidRPr="00AE1D6C">
              <w:rPr>
                <w:b/>
                <w:sz w:val="24"/>
                <w:szCs w:val="24"/>
                <w:u w:val="single"/>
              </w:rPr>
              <w:t>Schuljahr 202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AE1D6C">
              <w:rPr>
                <w:b/>
                <w:sz w:val="24"/>
                <w:szCs w:val="24"/>
                <w:u w:val="single"/>
              </w:rPr>
              <w:t>/202</w:t>
            </w:r>
            <w:r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9B62C8" w:rsidTr="004E2DCD">
        <w:tc>
          <w:tcPr>
            <w:tcW w:w="3261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30.09.2028</w:t>
            </w:r>
          </w:p>
        </w:tc>
        <w:tc>
          <w:tcPr>
            <w:tcW w:w="70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03.10.2028</w:t>
            </w:r>
          </w:p>
        </w:tc>
        <w:tc>
          <w:tcPr>
            <w:tcW w:w="992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(Di)</w:t>
            </w:r>
          </w:p>
        </w:tc>
      </w:tr>
      <w:tr w:rsidR="009B62C8" w:rsidTr="004E2DCD">
        <w:tc>
          <w:tcPr>
            <w:tcW w:w="3261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28.10.2028</w:t>
            </w:r>
          </w:p>
        </w:tc>
        <w:tc>
          <w:tcPr>
            <w:tcW w:w="70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05.11.2028</w:t>
            </w:r>
          </w:p>
        </w:tc>
        <w:tc>
          <w:tcPr>
            <w:tcW w:w="992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9B62C8" w:rsidTr="004E2DCD">
        <w:tc>
          <w:tcPr>
            <w:tcW w:w="3261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23.12.2028</w:t>
            </w:r>
          </w:p>
        </w:tc>
        <w:tc>
          <w:tcPr>
            <w:tcW w:w="70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9B62C8" w:rsidRDefault="009B62C8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62C8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07.01.2029</w:t>
            </w:r>
          </w:p>
        </w:tc>
        <w:tc>
          <w:tcPr>
            <w:tcW w:w="992" w:type="dxa"/>
          </w:tcPr>
          <w:p w:rsidR="009B62C8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18.02.2029</w:t>
            </w:r>
          </w:p>
        </w:tc>
        <w:tc>
          <w:tcPr>
            <w:tcW w:w="992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08.04.2029</w:t>
            </w:r>
          </w:p>
        </w:tc>
        <w:tc>
          <w:tcPr>
            <w:tcW w:w="992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01.05.2029</w:t>
            </w:r>
          </w:p>
        </w:tc>
        <w:tc>
          <w:tcPr>
            <w:tcW w:w="992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13.05.2029</w:t>
            </w:r>
          </w:p>
        </w:tc>
        <w:tc>
          <w:tcPr>
            <w:tcW w:w="992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03.06.2029</w:t>
            </w:r>
          </w:p>
        </w:tc>
        <w:tc>
          <w:tcPr>
            <w:tcW w:w="992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FC4186" w:rsidTr="004E2DCD">
        <w:tc>
          <w:tcPr>
            <w:tcW w:w="3261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26.07.2029</w:t>
            </w:r>
          </w:p>
        </w:tc>
        <w:tc>
          <w:tcPr>
            <w:tcW w:w="70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</w:t>
            </w:r>
          </w:p>
        </w:tc>
        <w:tc>
          <w:tcPr>
            <w:tcW w:w="567" w:type="dxa"/>
          </w:tcPr>
          <w:p w:rsidR="00FC4186" w:rsidRDefault="00FC4186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4186" w:rsidRDefault="00554E1E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09.09.2029</w:t>
            </w:r>
          </w:p>
        </w:tc>
        <w:tc>
          <w:tcPr>
            <w:tcW w:w="992" w:type="dxa"/>
          </w:tcPr>
          <w:p w:rsidR="00FC4186" w:rsidRDefault="00554E1E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</w:tbl>
    <w:p w:rsidR="00CC0025" w:rsidRDefault="00CC0025" w:rsidP="00CC0025">
      <w:pPr>
        <w:spacing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709"/>
        <w:gridCol w:w="425"/>
        <w:gridCol w:w="699"/>
        <w:gridCol w:w="567"/>
        <w:gridCol w:w="1560"/>
        <w:gridCol w:w="992"/>
      </w:tblGrid>
      <w:tr w:rsidR="00CC0025" w:rsidTr="004E2DCD">
        <w:tc>
          <w:tcPr>
            <w:tcW w:w="9630" w:type="dxa"/>
            <w:gridSpan w:val="8"/>
          </w:tcPr>
          <w:p w:rsidR="00CC0025" w:rsidRPr="00AE1D6C" w:rsidRDefault="00CC0025" w:rsidP="004E2DCD">
            <w:pPr>
              <w:rPr>
                <w:b/>
                <w:sz w:val="24"/>
                <w:szCs w:val="24"/>
                <w:u w:val="single"/>
              </w:rPr>
            </w:pPr>
            <w:r w:rsidRPr="00AE1D6C">
              <w:rPr>
                <w:b/>
                <w:sz w:val="24"/>
                <w:szCs w:val="24"/>
                <w:u w:val="single"/>
              </w:rPr>
              <w:t>Schuljahr 202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AE1D6C">
              <w:rPr>
                <w:b/>
                <w:sz w:val="24"/>
                <w:szCs w:val="24"/>
                <w:u w:val="single"/>
              </w:rPr>
              <w:t>/20</w:t>
            </w:r>
            <w:r>
              <w:rPr>
                <w:b/>
                <w:sz w:val="24"/>
                <w:szCs w:val="24"/>
                <w:u w:val="single"/>
              </w:rPr>
              <w:t>30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03.10.2029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07.10.2029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Herbstferien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27.10.2029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04.11.2029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Weihnachtsferien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22.12.2029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Feiertag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Verlängertes Wochenende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Pfingstferien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  <w:tr w:rsidR="00CC0025" w:rsidTr="004E2DCD">
        <w:tc>
          <w:tcPr>
            <w:tcW w:w="3261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Sommerferien</w:t>
            </w:r>
          </w:p>
        </w:tc>
        <w:tc>
          <w:tcPr>
            <w:tcW w:w="141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25.07.2030</w:t>
            </w:r>
          </w:p>
        </w:tc>
        <w:tc>
          <w:tcPr>
            <w:tcW w:w="70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(Do)</w:t>
            </w:r>
          </w:p>
        </w:tc>
        <w:tc>
          <w:tcPr>
            <w:tcW w:w="425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567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07.09.2030</w:t>
            </w:r>
          </w:p>
        </w:tc>
        <w:tc>
          <w:tcPr>
            <w:tcW w:w="992" w:type="dxa"/>
          </w:tcPr>
          <w:p w:rsidR="00CC0025" w:rsidRDefault="00CC0025" w:rsidP="004E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(So)</w:t>
            </w:r>
          </w:p>
        </w:tc>
      </w:tr>
    </w:tbl>
    <w:p w:rsidR="0008200B" w:rsidRDefault="00CC0025" w:rsidP="00A218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8200B" w:rsidSect="00310205">
      <w:headerReference w:type="default" r:id="rId8"/>
      <w:footerReference w:type="default" r:id="rId9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E0" w:rsidRDefault="00535DE0" w:rsidP="00AF1C1C">
      <w:pPr>
        <w:spacing w:before="0" w:after="0" w:line="240" w:lineRule="auto"/>
      </w:pPr>
      <w:r>
        <w:separator/>
      </w:r>
    </w:p>
  </w:endnote>
  <w:endnote w:type="continuationSeparator" w:id="0">
    <w:p w:rsidR="00535DE0" w:rsidRDefault="00535DE0" w:rsidP="00AF1C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CE" w:rsidRDefault="00A8575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-156845</wp:posOffset>
          </wp:positionV>
          <wp:extent cx="524040" cy="57586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-LOGO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40" cy="57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E0" w:rsidRDefault="00535DE0" w:rsidP="00AF1C1C">
      <w:pPr>
        <w:spacing w:before="0" w:after="0" w:line="240" w:lineRule="auto"/>
      </w:pPr>
      <w:r>
        <w:separator/>
      </w:r>
    </w:p>
  </w:footnote>
  <w:footnote w:type="continuationSeparator" w:id="0">
    <w:p w:rsidR="00535DE0" w:rsidRDefault="00535DE0" w:rsidP="00AF1C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7F" w:rsidRPr="004D5ECE" w:rsidRDefault="004D5ECE" w:rsidP="00F73A32">
    <w:pPr>
      <w:jc w:val="both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-74658</wp:posOffset>
          </wp:positionV>
          <wp:extent cx="6580414" cy="951687"/>
          <wp:effectExtent l="0" t="0" r="0" b="0"/>
          <wp:wrapNone/>
          <wp:docPr id="5" name="Grafik 5" descr="Y:\Medien B-E-GS\Bilder\Logos BEGS\NEUER_Schu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edien B-E-GS\Bilder\Logos BEGS\NEUER_Schul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01" r="864" b="7656"/>
                  <a:stretch/>
                </pic:blipFill>
                <pic:spPr bwMode="auto">
                  <a:xfrm>
                    <a:off x="0" y="0"/>
                    <a:ext cx="6580414" cy="951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252D2">
      <w:rPr>
        <w:b/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5618480</wp:posOffset>
          </wp:positionH>
          <wp:positionV relativeFrom="paragraph">
            <wp:posOffset>-73660</wp:posOffset>
          </wp:positionV>
          <wp:extent cx="588010" cy="645160"/>
          <wp:effectExtent l="0" t="0" r="2540" b="2540"/>
          <wp:wrapNone/>
          <wp:docPr id="1" name="Grafik 1" descr="D:\B-E-GS &amp;Gaiki\Schulleiter\2014_2015\Logo Stadt Schwäbisch Ha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-E-GS &amp;Gaiki\Schulleiter\2014_2015\Logo Stadt Schwäbisch Hall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34DD">
      <w:rPr>
        <w:b/>
        <w:sz w:val="48"/>
      </w:rPr>
      <w:br/>
    </w:r>
  </w:p>
  <w:p w:rsidR="004D5ECE" w:rsidRPr="00F73A32" w:rsidRDefault="008252D2" w:rsidP="00F73A32">
    <w:pPr>
      <w:spacing w:before="0" w:after="0" w:line="240" w:lineRule="auto"/>
      <w:jc w:val="both"/>
      <w:rPr>
        <w:b/>
        <w:color w:val="2A495E" w:themeColor="accent6" w:themeShade="80"/>
        <w:spacing w:val="26"/>
        <w:sz w:val="40"/>
        <w:szCs w:val="40"/>
      </w:rPr>
    </w:pPr>
    <w:r w:rsidRPr="00F73A32">
      <w:rPr>
        <w:b/>
        <w:color w:val="2A495E" w:themeColor="accent6" w:themeShade="80"/>
        <w:spacing w:val="26"/>
        <w:sz w:val="36"/>
        <w:szCs w:val="40"/>
      </w:rPr>
      <w:t xml:space="preserve">Geschäftsführendes Rektorat </w:t>
    </w:r>
    <w:r w:rsidR="004D5ECE" w:rsidRPr="00F73A32">
      <w:rPr>
        <w:b/>
        <w:color w:val="2A495E" w:themeColor="accent6" w:themeShade="80"/>
        <w:spacing w:val="26"/>
        <w:sz w:val="36"/>
        <w:szCs w:val="40"/>
      </w:rPr>
      <w:t>der Stadt Schwäbisch Hall</w:t>
    </w:r>
    <w:r w:rsidR="004D5ECE" w:rsidRPr="00F73A32">
      <w:rPr>
        <w:b/>
        <w:color w:val="2A495E" w:themeColor="accent6" w:themeShade="80"/>
        <w:spacing w:val="26"/>
        <w:sz w:val="40"/>
        <w:szCs w:val="40"/>
      </w:rPr>
      <w:t xml:space="preserve"> </w:t>
    </w:r>
  </w:p>
  <w:p w:rsidR="00D871FE" w:rsidRPr="004D5ECE" w:rsidRDefault="004D5ECE" w:rsidP="0004427F">
    <w:pPr>
      <w:spacing w:before="0" w:after="0" w:line="240" w:lineRule="auto"/>
      <w:rPr>
        <w:b/>
        <w:sz w:val="24"/>
        <w:szCs w:val="24"/>
      </w:rPr>
    </w:pPr>
    <w:r w:rsidRPr="004D5ECE">
      <w:rPr>
        <w:b/>
        <w:color w:val="2A495E" w:themeColor="accent6" w:themeShade="80"/>
        <w:sz w:val="24"/>
        <w:szCs w:val="24"/>
      </w:rPr>
      <w:t>Schulen in der Trägerschaft der</w:t>
    </w:r>
    <w:r w:rsidR="008252D2" w:rsidRPr="004D5ECE">
      <w:rPr>
        <w:b/>
        <w:color w:val="2A495E" w:themeColor="accent6" w:themeShade="80"/>
        <w:sz w:val="24"/>
        <w:szCs w:val="24"/>
      </w:rPr>
      <w:t xml:space="preserve"> </w:t>
    </w:r>
    <w:r>
      <w:rPr>
        <w:b/>
        <w:color w:val="2A495E" w:themeColor="accent6" w:themeShade="80"/>
        <w:sz w:val="24"/>
        <w:szCs w:val="24"/>
      </w:rPr>
      <w:t>Stadt Schwäbisch Hall</w:t>
    </w:r>
    <w:r w:rsidR="00CB2D3E">
      <w:rPr>
        <w:b/>
        <w:color w:val="2A495E" w:themeColor="accent6" w:themeShade="80"/>
        <w:sz w:val="24"/>
        <w:szCs w:val="24"/>
      </w:rPr>
      <w:br/>
    </w:r>
    <w:r w:rsidR="00CB2D3E">
      <w:rPr>
        <w:b/>
        <w:color w:val="2A495E" w:themeColor="accent6" w:themeShade="80"/>
        <w:sz w:val="24"/>
        <w:szCs w:val="24"/>
      </w:rPr>
      <w:br/>
    </w:r>
  </w:p>
  <w:p w:rsidR="00406509" w:rsidRPr="0004427F" w:rsidRDefault="00406509" w:rsidP="0004427F">
    <w:pPr>
      <w:spacing w:before="0" w:after="0" w:line="240" w:lineRule="auto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12EE"/>
    <w:multiLevelType w:val="hybridMultilevel"/>
    <w:tmpl w:val="AD38E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21"/>
    <w:multiLevelType w:val="hybridMultilevel"/>
    <w:tmpl w:val="B0346822"/>
    <w:lvl w:ilvl="0" w:tplc="40A6B5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0F8"/>
    <w:multiLevelType w:val="hybridMultilevel"/>
    <w:tmpl w:val="01264BC6"/>
    <w:lvl w:ilvl="0" w:tplc="3780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9C5E11"/>
    <w:multiLevelType w:val="hybridMultilevel"/>
    <w:tmpl w:val="0C9C0A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C"/>
    <w:rsid w:val="0003618A"/>
    <w:rsid w:val="0004427F"/>
    <w:rsid w:val="00046B60"/>
    <w:rsid w:val="00057416"/>
    <w:rsid w:val="0008200B"/>
    <w:rsid w:val="00082C74"/>
    <w:rsid w:val="000A6380"/>
    <w:rsid w:val="000C0B89"/>
    <w:rsid w:val="000D119D"/>
    <w:rsid w:val="000E4BD6"/>
    <w:rsid w:val="00162CAD"/>
    <w:rsid w:val="00172DC0"/>
    <w:rsid w:val="00183437"/>
    <w:rsid w:val="001A4824"/>
    <w:rsid w:val="001C62D6"/>
    <w:rsid w:val="001D1E5D"/>
    <w:rsid w:val="001F411A"/>
    <w:rsid w:val="00244C30"/>
    <w:rsid w:val="002934A5"/>
    <w:rsid w:val="002A1519"/>
    <w:rsid w:val="002B4530"/>
    <w:rsid w:val="002D1F92"/>
    <w:rsid w:val="00310205"/>
    <w:rsid w:val="0034576D"/>
    <w:rsid w:val="00350EAD"/>
    <w:rsid w:val="00357A3B"/>
    <w:rsid w:val="003D6C2C"/>
    <w:rsid w:val="00403628"/>
    <w:rsid w:val="00406509"/>
    <w:rsid w:val="00416445"/>
    <w:rsid w:val="004270A9"/>
    <w:rsid w:val="00430EB3"/>
    <w:rsid w:val="004512FB"/>
    <w:rsid w:val="004A3A31"/>
    <w:rsid w:val="004D5ECE"/>
    <w:rsid w:val="004E1DF9"/>
    <w:rsid w:val="004E53FF"/>
    <w:rsid w:val="00502085"/>
    <w:rsid w:val="00505B94"/>
    <w:rsid w:val="00535DE0"/>
    <w:rsid w:val="00554E1E"/>
    <w:rsid w:val="00557A30"/>
    <w:rsid w:val="005638F6"/>
    <w:rsid w:val="00563D0A"/>
    <w:rsid w:val="00572D9B"/>
    <w:rsid w:val="005942A8"/>
    <w:rsid w:val="005B1F64"/>
    <w:rsid w:val="005B4EB9"/>
    <w:rsid w:val="005B6981"/>
    <w:rsid w:val="00623F67"/>
    <w:rsid w:val="006435BF"/>
    <w:rsid w:val="00684D01"/>
    <w:rsid w:val="006A5050"/>
    <w:rsid w:val="006B2BB0"/>
    <w:rsid w:val="006C0326"/>
    <w:rsid w:val="006D1F2D"/>
    <w:rsid w:val="006E39FF"/>
    <w:rsid w:val="007012AB"/>
    <w:rsid w:val="00713EF4"/>
    <w:rsid w:val="00776DB3"/>
    <w:rsid w:val="00777DD4"/>
    <w:rsid w:val="007A5EBF"/>
    <w:rsid w:val="007B65BB"/>
    <w:rsid w:val="007D55BA"/>
    <w:rsid w:val="007D7C5B"/>
    <w:rsid w:val="007E3FC2"/>
    <w:rsid w:val="007E4238"/>
    <w:rsid w:val="007F5CF8"/>
    <w:rsid w:val="00813245"/>
    <w:rsid w:val="00821297"/>
    <w:rsid w:val="008252D2"/>
    <w:rsid w:val="008831AD"/>
    <w:rsid w:val="00910180"/>
    <w:rsid w:val="00966BCC"/>
    <w:rsid w:val="0097349F"/>
    <w:rsid w:val="009B4AF9"/>
    <w:rsid w:val="009B62C8"/>
    <w:rsid w:val="009C7320"/>
    <w:rsid w:val="009E08A0"/>
    <w:rsid w:val="00A02EB8"/>
    <w:rsid w:val="00A21859"/>
    <w:rsid w:val="00A26216"/>
    <w:rsid w:val="00A42D63"/>
    <w:rsid w:val="00A818C3"/>
    <w:rsid w:val="00A83106"/>
    <w:rsid w:val="00A85751"/>
    <w:rsid w:val="00A93F13"/>
    <w:rsid w:val="00AC06EF"/>
    <w:rsid w:val="00AD5EB5"/>
    <w:rsid w:val="00AE1D6C"/>
    <w:rsid w:val="00AE50FB"/>
    <w:rsid w:val="00AF1C1C"/>
    <w:rsid w:val="00AF536E"/>
    <w:rsid w:val="00B054CD"/>
    <w:rsid w:val="00B265B3"/>
    <w:rsid w:val="00B57E6D"/>
    <w:rsid w:val="00B8486C"/>
    <w:rsid w:val="00B87433"/>
    <w:rsid w:val="00C13BA1"/>
    <w:rsid w:val="00C16074"/>
    <w:rsid w:val="00C339C7"/>
    <w:rsid w:val="00C532E3"/>
    <w:rsid w:val="00C8183F"/>
    <w:rsid w:val="00CA34DD"/>
    <w:rsid w:val="00CB2D3E"/>
    <w:rsid w:val="00CC0025"/>
    <w:rsid w:val="00CF3E21"/>
    <w:rsid w:val="00D07A56"/>
    <w:rsid w:val="00D24C6B"/>
    <w:rsid w:val="00D51228"/>
    <w:rsid w:val="00D541B9"/>
    <w:rsid w:val="00D85D63"/>
    <w:rsid w:val="00D871FE"/>
    <w:rsid w:val="00DA26D4"/>
    <w:rsid w:val="00DB5B92"/>
    <w:rsid w:val="00DD3A29"/>
    <w:rsid w:val="00E014CB"/>
    <w:rsid w:val="00E549BA"/>
    <w:rsid w:val="00E61489"/>
    <w:rsid w:val="00E71731"/>
    <w:rsid w:val="00E81A65"/>
    <w:rsid w:val="00EC5503"/>
    <w:rsid w:val="00ED033D"/>
    <w:rsid w:val="00EE1B85"/>
    <w:rsid w:val="00F05570"/>
    <w:rsid w:val="00F32BF4"/>
    <w:rsid w:val="00F350C8"/>
    <w:rsid w:val="00F37AEF"/>
    <w:rsid w:val="00F40124"/>
    <w:rsid w:val="00F427CD"/>
    <w:rsid w:val="00F437AD"/>
    <w:rsid w:val="00F7245A"/>
    <w:rsid w:val="00F73A32"/>
    <w:rsid w:val="00F8216A"/>
    <w:rsid w:val="00FB686F"/>
    <w:rsid w:val="00FC32A1"/>
    <w:rsid w:val="00FC4186"/>
    <w:rsid w:val="00FD6EC0"/>
    <w:rsid w:val="00FF04F9"/>
    <w:rsid w:val="00FF1C3E"/>
    <w:rsid w:val="00FF788F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C092"/>
  <w15:docId w15:val="{3962CC48-172C-4364-AEF2-92BE28D8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31AD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1AD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1AD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31AD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831AD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831AD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31AD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31AD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31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31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C1C"/>
  </w:style>
  <w:style w:type="paragraph" w:styleId="Fuzeile">
    <w:name w:val="footer"/>
    <w:basedOn w:val="Standard"/>
    <w:link w:val="FuzeileZchn"/>
    <w:uiPriority w:val="99"/>
    <w:unhideWhenUsed/>
    <w:rsid w:val="00AF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C1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31AD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31AD"/>
    <w:rPr>
      <w:caps/>
      <w:spacing w:val="15"/>
      <w:shd w:val="clear" w:color="auto" w:fill="DADAE9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31AD"/>
    <w:rPr>
      <w:caps/>
      <w:color w:val="292944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831AD"/>
    <w:rPr>
      <w:caps/>
      <w:color w:val="3E3E6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831AD"/>
    <w:rPr>
      <w:caps/>
      <w:color w:val="3E3E6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31AD"/>
    <w:rPr>
      <w:caps/>
      <w:color w:val="3E3E6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31AD"/>
    <w:rPr>
      <w:caps/>
      <w:color w:val="3E3E6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31AD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31A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31AD"/>
    <w:rPr>
      <w:b/>
      <w:bCs/>
      <w:color w:val="3E3E67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831AD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31AD"/>
    <w:rPr>
      <w:caps/>
      <w:color w:val="53548A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31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31AD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8831AD"/>
    <w:rPr>
      <w:b/>
      <w:bCs/>
    </w:rPr>
  </w:style>
  <w:style w:type="character" w:styleId="Hervorhebung">
    <w:name w:val="Emphasis"/>
    <w:uiPriority w:val="20"/>
    <w:qFormat/>
    <w:rsid w:val="008831AD"/>
    <w:rPr>
      <w:caps/>
      <w:color w:val="292944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831AD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831A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831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831A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831A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31AD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31AD"/>
    <w:rPr>
      <w:i/>
      <w:iCs/>
      <w:color w:val="53548A" w:themeColor="accent1"/>
      <w:sz w:val="20"/>
      <w:szCs w:val="20"/>
    </w:rPr>
  </w:style>
  <w:style w:type="character" w:styleId="SchwacheHervorhebung">
    <w:name w:val="Subtle Emphasis"/>
    <w:uiPriority w:val="19"/>
    <w:qFormat/>
    <w:rsid w:val="008831AD"/>
    <w:rPr>
      <w:i/>
      <w:iCs/>
      <w:color w:val="292944" w:themeColor="accent1" w:themeShade="7F"/>
    </w:rPr>
  </w:style>
  <w:style w:type="character" w:styleId="IntensiveHervorhebung">
    <w:name w:val="Intense Emphasis"/>
    <w:uiPriority w:val="21"/>
    <w:qFormat/>
    <w:rsid w:val="008831AD"/>
    <w:rPr>
      <w:b/>
      <w:bCs/>
      <w:caps/>
      <w:color w:val="292944" w:themeColor="accent1" w:themeShade="7F"/>
      <w:spacing w:val="10"/>
    </w:rPr>
  </w:style>
  <w:style w:type="character" w:styleId="SchwacherVerweis">
    <w:name w:val="Subtle Reference"/>
    <w:uiPriority w:val="31"/>
    <w:qFormat/>
    <w:rsid w:val="008831AD"/>
    <w:rPr>
      <w:b/>
      <w:bCs/>
      <w:color w:val="53548A" w:themeColor="accent1"/>
    </w:rPr>
  </w:style>
  <w:style w:type="character" w:styleId="IntensiverVerweis">
    <w:name w:val="Intense Reference"/>
    <w:uiPriority w:val="32"/>
    <w:qFormat/>
    <w:rsid w:val="008831AD"/>
    <w:rPr>
      <w:b/>
      <w:bCs/>
      <w:i/>
      <w:iCs/>
      <w:caps/>
      <w:color w:val="53548A" w:themeColor="accent1"/>
    </w:rPr>
  </w:style>
  <w:style w:type="character" w:styleId="Buchtitel">
    <w:name w:val="Book Title"/>
    <w:uiPriority w:val="33"/>
    <w:qFormat/>
    <w:rsid w:val="008831A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31A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934A5"/>
    <w:rPr>
      <w:color w:val="67AFBD" w:themeColor="hyperlink"/>
      <w:u w:val="single"/>
    </w:rPr>
  </w:style>
  <w:style w:type="paragraph" w:styleId="Textkrper2">
    <w:name w:val="Body Text 2"/>
    <w:basedOn w:val="Standard"/>
    <w:link w:val="Textkrper2Zchn"/>
    <w:rsid w:val="00CA34DD"/>
    <w:pPr>
      <w:spacing w:before="20" w:after="0" w:line="240" w:lineRule="auto"/>
    </w:pPr>
    <w:rPr>
      <w:rFonts w:ascii="Arial" w:eastAsia="Times New Roman" w:hAnsi="Arial" w:cs="Times New Roman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A34DD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4065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Rhea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4F4-A962-49FD-9D37-CA2A32DC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Breit-Eich-Grundschule SHA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N. Walter</dc:creator>
  <cp:lastModifiedBy>Breit-Eich Grundschule</cp:lastModifiedBy>
  <cp:revision>4</cp:revision>
  <cp:lastPrinted>2023-02-14T08:09:00Z</cp:lastPrinted>
  <dcterms:created xsi:type="dcterms:W3CDTF">2023-11-22T11:35:00Z</dcterms:created>
  <dcterms:modified xsi:type="dcterms:W3CDTF">2023-11-27T09:38:00Z</dcterms:modified>
</cp:coreProperties>
</file>